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95AEF" w14:textId="6BC92D45" w:rsidR="00E07772" w:rsidRDefault="000771AD" w:rsidP="00E07772">
      <w:pPr>
        <w:widowControl/>
        <w:shd w:val="clear" w:color="auto" w:fill="FFFFFF"/>
        <w:jc w:val="left"/>
        <w:rPr>
          <w:rFonts w:ascii="Helvetica" w:eastAsia="宋体" w:hAnsi="Helvetica" w:cs="Helvetica"/>
          <w:b/>
          <w:bCs/>
          <w:color w:val="333333"/>
          <w:kern w:val="0"/>
          <w:sz w:val="24"/>
          <w:szCs w:val="24"/>
        </w:rPr>
      </w:pPr>
      <w:r w:rsidRPr="000771AD">
        <w:rPr>
          <w:b/>
          <w:bCs/>
          <w:sz w:val="28"/>
          <w:szCs w:val="32"/>
        </w:rPr>
        <w:t>Preserved Mushroom In SO2</w:t>
      </w:r>
    </w:p>
    <w:p w14:paraId="35B7814D" w14:textId="77777777" w:rsidR="006902A6" w:rsidRDefault="00E07772" w:rsidP="00E07772">
      <w:pPr>
        <w:widowControl/>
        <w:shd w:val="clear" w:color="auto" w:fill="FFFFFF"/>
        <w:jc w:val="left"/>
        <w:rPr>
          <w:rFonts w:ascii="Helvetica" w:eastAsia="宋体" w:hAnsi="Helvetica" w:cs="Helvetica"/>
          <w:color w:val="333333"/>
          <w:kern w:val="0"/>
          <w:sz w:val="24"/>
          <w:szCs w:val="24"/>
        </w:rPr>
      </w:pPr>
      <w:r w:rsidRPr="00E07772">
        <w:rPr>
          <w:rFonts w:ascii="Helvetica" w:eastAsia="宋体" w:hAnsi="Helvetica" w:cs="Helvetica"/>
          <w:b/>
          <w:bCs/>
          <w:color w:val="333333"/>
          <w:kern w:val="0"/>
          <w:sz w:val="24"/>
          <w:szCs w:val="24"/>
        </w:rPr>
        <w:t>Product Description</w:t>
      </w:r>
    </w:p>
    <w:p w14:paraId="6B1BB02D" w14:textId="77777777" w:rsidR="00384859" w:rsidRPr="00384859" w:rsidRDefault="00384859" w:rsidP="00384859">
      <w:pPr>
        <w:widowControl/>
        <w:shd w:val="clear" w:color="auto" w:fill="FFFFFF"/>
        <w:jc w:val="left"/>
        <w:rPr>
          <w:rFonts w:ascii="Helvetica" w:eastAsia="宋体" w:hAnsi="Helvetica" w:cs="Helvetica"/>
          <w:color w:val="333333"/>
          <w:kern w:val="0"/>
          <w:sz w:val="24"/>
          <w:szCs w:val="24"/>
        </w:rPr>
      </w:pPr>
      <w:r w:rsidRPr="00384859">
        <w:rPr>
          <w:rFonts w:ascii="Helvetica" w:eastAsia="宋体" w:hAnsi="Helvetica" w:cs="Helvetica"/>
          <w:color w:val="333333"/>
          <w:kern w:val="0"/>
          <w:sz w:val="24"/>
          <w:szCs w:val="24"/>
        </w:rPr>
        <w:t xml:space="preserve">Mushrooms contain more than 30% protein, which is much higher than common fruits and vegetables. They also contain vitamins, moderate calcium, iron and other minerals. Also, they contain eight kinds of amino acids, which are essential, but cannot be formed in human body. </w:t>
      </w:r>
    </w:p>
    <w:p w14:paraId="28CABF3B" w14:textId="20429C92" w:rsidR="00384859" w:rsidRDefault="00384859" w:rsidP="00384859">
      <w:pPr>
        <w:widowControl/>
        <w:shd w:val="clear" w:color="auto" w:fill="FFFFFF"/>
        <w:jc w:val="left"/>
        <w:rPr>
          <w:rFonts w:ascii="Helvetica" w:eastAsia="宋体" w:hAnsi="Helvetica" w:cs="Helvetica"/>
          <w:color w:val="333333"/>
          <w:kern w:val="0"/>
          <w:sz w:val="24"/>
          <w:szCs w:val="24"/>
        </w:rPr>
      </w:pPr>
      <w:r w:rsidRPr="00384859">
        <w:rPr>
          <w:rFonts w:ascii="Helvetica" w:eastAsia="宋体" w:hAnsi="Helvetica" w:cs="Helvetica"/>
          <w:color w:val="333333"/>
          <w:kern w:val="0"/>
          <w:sz w:val="24"/>
          <w:szCs w:val="24"/>
        </w:rPr>
        <w:t>Therefore, it enables people to enhance the immune system.</w:t>
      </w:r>
    </w:p>
    <w:p w14:paraId="7867B800" w14:textId="77777777" w:rsidR="00E07772" w:rsidRPr="00E07772" w:rsidRDefault="00E07772" w:rsidP="00E07772">
      <w:pPr>
        <w:widowControl/>
        <w:shd w:val="clear" w:color="auto" w:fill="FFFFFF"/>
        <w:jc w:val="left"/>
        <w:rPr>
          <w:rFonts w:ascii="Helvetica" w:eastAsia="宋体" w:hAnsi="Helvetica" w:cs="Helvetica"/>
          <w:color w:val="333333"/>
          <w:kern w:val="0"/>
          <w:sz w:val="24"/>
          <w:szCs w:val="24"/>
        </w:rPr>
      </w:pPr>
    </w:p>
    <w:tbl>
      <w:tblPr>
        <w:tblW w:w="8111" w:type="dxa"/>
        <w:shd w:val="clear" w:color="auto" w:fill="FFFFFF"/>
        <w:tblCellMar>
          <w:left w:w="0" w:type="dxa"/>
          <w:right w:w="0" w:type="dxa"/>
        </w:tblCellMar>
        <w:tblLook w:val="04A0" w:firstRow="1" w:lastRow="0" w:firstColumn="1" w:lastColumn="0" w:noHBand="0" w:noVBand="1"/>
      </w:tblPr>
      <w:tblGrid>
        <w:gridCol w:w="1656"/>
        <w:gridCol w:w="6455"/>
      </w:tblGrid>
      <w:tr w:rsidR="00E07772" w:rsidRPr="00E07772" w14:paraId="5B41F101" w14:textId="77777777" w:rsidTr="000D40A4">
        <w:trPr>
          <w:trHeight w:val="274"/>
        </w:trPr>
        <w:tc>
          <w:tcPr>
            <w:tcW w:w="1656" w:type="dxa"/>
            <w:vMerge w:val="restart"/>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2B2C24C" w14:textId="77777777" w:rsidR="00E07772" w:rsidRPr="00E07772" w:rsidRDefault="00E07772" w:rsidP="00E07772">
            <w:pPr>
              <w:widowControl/>
              <w:jc w:val="left"/>
              <w:rPr>
                <w:rFonts w:ascii="Helvetica" w:eastAsia="宋体" w:hAnsi="Helvetica" w:cs="Helvetica"/>
                <w:color w:val="333333"/>
                <w:kern w:val="0"/>
                <w:sz w:val="24"/>
                <w:szCs w:val="24"/>
              </w:rPr>
            </w:pPr>
            <w:r w:rsidRPr="00E07772">
              <w:rPr>
                <w:rFonts w:ascii="Helvetica" w:eastAsia="宋体" w:hAnsi="Helvetica" w:cs="Helvetica"/>
                <w:color w:val="333333"/>
                <w:kern w:val="0"/>
                <w:sz w:val="24"/>
                <w:szCs w:val="24"/>
              </w:rPr>
              <w:t>Specification</w:t>
            </w:r>
          </w:p>
        </w:tc>
        <w:tc>
          <w:tcPr>
            <w:tcW w:w="645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ED48D6A" w14:textId="64D33CB7" w:rsidR="00E07772" w:rsidRPr="00E07772" w:rsidRDefault="00E07772" w:rsidP="00E07772">
            <w:pPr>
              <w:widowControl/>
              <w:jc w:val="left"/>
              <w:rPr>
                <w:rFonts w:ascii="Helvetica" w:eastAsia="宋体" w:hAnsi="Helvetica" w:cs="Helvetica"/>
                <w:color w:val="333333"/>
                <w:kern w:val="0"/>
                <w:sz w:val="24"/>
                <w:szCs w:val="24"/>
              </w:rPr>
            </w:pPr>
            <w:r w:rsidRPr="00E07772">
              <w:rPr>
                <w:rFonts w:ascii="Helvetica" w:eastAsia="宋体" w:hAnsi="Helvetica" w:cs="Helvetica"/>
                <w:color w:val="333333"/>
                <w:kern w:val="0"/>
                <w:sz w:val="24"/>
                <w:szCs w:val="24"/>
              </w:rPr>
              <w:t xml:space="preserve">Whole: </w:t>
            </w:r>
            <w:r w:rsidR="00E03F4D">
              <w:rPr>
                <w:rFonts w:ascii="Helvetica" w:eastAsia="宋体" w:hAnsi="Helvetica" w:cs="Helvetica"/>
                <w:color w:val="333333"/>
                <w:kern w:val="0"/>
                <w:sz w:val="24"/>
                <w:szCs w:val="24"/>
              </w:rPr>
              <w:t>10-15/15-20/20-25/25-30/30-35/35-40/40-50m</w:t>
            </w:r>
            <w:r w:rsidRPr="00E07772">
              <w:rPr>
                <w:rFonts w:ascii="Helvetica" w:eastAsia="宋体" w:hAnsi="Helvetica" w:cs="Helvetica"/>
                <w:color w:val="333333"/>
                <w:kern w:val="0"/>
                <w:sz w:val="24"/>
                <w:szCs w:val="24"/>
              </w:rPr>
              <w:t>m</w:t>
            </w:r>
          </w:p>
        </w:tc>
      </w:tr>
      <w:tr w:rsidR="00E07772" w:rsidRPr="00E07772" w14:paraId="09A65F04" w14:textId="77777777" w:rsidTr="000D40A4">
        <w:trPr>
          <w:trHeight w:val="274"/>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BC78783" w14:textId="77777777" w:rsidR="00E07772" w:rsidRPr="00E07772" w:rsidRDefault="00E07772" w:rsidP="00E07772">
            <w:pPr>
              <w:widowControl/>
              <w:jc w:val="left"/>
              <w:rPr>
                <w:rFonts w:ascii="Helvetica" w:eastAsia="宋体" w:hAnsi="Helvetica" w:cs="Helvetica"/>
                <w:color w:val="333333"/>
                <w:kern w:val="0"/>
                <w:sz w:val="24"/>
                <w:szCs w:val="24"/>
              </w:rPr>
            </w:pPr>
          </w:p>
        </w:tc>
        <w:tc>
          <w:tcPr>
            <w:tcW w:w="645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0A65F65" w14:textId="635EB745" w:rsidR="00E07772" w:rsidRPr="00E07772" w:rsidRDefault="00E07772" w:rsidP="00E07772">
            <w:pPr>
              <w:widowControl/>
              <w:wordWrap w:val="0"/>
              <w:jc w:val="left"/>
              <w:rPr>
                <w:rFonts w:ascii="Helvetica" w:eastAsia="宋体" w:hAnsi="Helvetica" w:cs="Helvetica"/>
                <w:color w:val="333333"/>
                <w:kern w:val="0"/>
                <w:sz w:val="24"/>
                <w:szCs w:val="24"/>
              </w:rPr>
            </w:pPr>
            <w:r w:rsidRPr="00E07772">
              <w:rPr>
                <w:rFonts w:ascii="Helvetica" w:eastAsia="宋体" w:hAnsi="Helvetica" w:cs="Helvetica"/>
                <w:color w:val="333333"/>
                <w:kern w:val="0"/>
                <w:sz w:val="24"/>
                <w:szCs w:val="24"/>
              </w:rPr>
              <w:t xml:space="preserve">Slice:  </w:t>
            </w:r>
            <w:r w:rsidR="00E03F4D">
              <w:rPr>
                <w:rFonts w:ascii="Helvetica" w:eastAsia="宋体" w:hAnsi="Helvetica" w:cs="Helvetica"/>
                <w:color w:val="333333"/>
                <w:kern w:val="0"/>
                <w:sz w:val="24"/>
                <w:szCs w:val="24"/>
              </w:rPr>
              <w:t>15-40/40-60m</w:t>
            </w:r>
            <w:r w:rsidRPr="00E07772">
              <w:rPr>
                <w:rFonts w:ascii="Helvetica" w:eastAsia="宋体" w:hAnsi="Helvetica" w:cs="Helvetica"/>
                <w:color w:val="333333"/>
                <w:kern w:val="0"/>
                <w:sz w:val="24"/>
                <w:szCs w:val="24"/>
              </w:rPr>
              <w:t>m</w:t>
            </w:r>
          </w:p>
        </w:tc>
      </w:tr>
      <w:tr w:rsidR="00E07772" w:rsidRPr="00E07772" w14:paraId="01813D72" w14:textId="77777777" w:rsidTr="000D40A4">
        <w:trPr>
          <w:trHeight w:val="274"/>
        </w:trPr>
        <w:tc>
          <w:tcPr>
            <w:tcW w:w="1656"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E97CE35" w14:textId="77777777" w:rsidR="00E07772" w:rsidRPr="00E07772" w:rsidRDefault="00E07772" w:rsidP="00E07772">
            <w:pPr>
              <w:widowControl/>
              <w:jc w:val="left"/>
              <w:rPr>
                <w:rFonts w:ascii="Helvetica" w:eastAsia="宋体" w:hAnsi="Helvetica" w:cs="Helvetica"/>
                <w:color w:val="333333"/>
                <w:kern w:val="0"/>
                <w:sz w:val="24"/>
                <w:szCs w:val="24"/>
              </w:rPr>
            </w:pPr>
            <w:r w:rsidRPr="00E07772">
              <w:rPr>
                <w:rFonts w:ascii="Helvetica" w:eastAsia="宋体" w:hAnsi="Helvetica" w:cs="Helvetica"/>
                <w:color w:val="333333"/>
                <w:kern w:val="0"/>
                <w:sz w:val="24"/>
                <w:szCs w:val="24"/>
              </w:rPr>
              <w:t>Quality Level: </w:t>
            </w:r>
          </w:p>
        </w:tc>
        <w:tc>
          <w:tcPr>
            <w:tcW w:w="645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0CE9D9C" w14:textId="77777777" w:rsidR="00E07772" w:rsidRPr="00E07772" w:rsidRDefault="00E07772" w:rsidP="00E07772">
            <w:pPr>
              <w:widowControl/>
              <w:jc w:val="left"/>
              <w:rPr>
                <w:rFonts w:ascii="Helvetica" w:eastAsia="宋体" w:hAnsi="Helvetica" w:cs="Helvetica"/>
                <w:color w:val="333333"/>
                <w:kern w:val="0"/>
                <w:sz w:val="24"/>
                <w:szCs w:val="24"/>
              </w:rPr>
            </w:pPr>
            <w:r w:rsidRPr="00E07772">
              <w:rPr>
                <w:rFonts w:ascii="Helvetica" w:eastAsia="宋体" w:hAnsi="Helvetica" w:cs="Helvetica"/>
                <w:color w:val="333333"/>
                <w:kern w:val="0"/>
                <w:sz w:val="24"/>
                <w:szCs w:val="24"/>
              </w:rPr>
              <w:t>Top, secondary etc.</w:t>
            </w:r>
          </w:p>
        </w:tc>
      </w:tr>
      <w:tr w:rsidR="00E07772" w:rsidRPr="00E07772" w14:paraId="18459034" w14:textId="77777777" w:rsidTr="000D40A4">
        <w:trPr>
          <w:trHeight w:val="264"/>
        </w:trPr>
        <w:tc>
          <w:tcPr>
            <w:tcW w:w="1656"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61EF4BC" w14:textId="77777777" w:rsidR="00E07772" w:rsidRPr="00E07772" w:rsidRDefault="00E07772" w:rsidP="00E07772">
            <w:pPr>
              <w:widowControl/>
              <w:jc w:val="left"/>
              <w:rPr>
                <w:rFonts w:ascii="Helvetica" w:eastAsia="宋体" w:hAnsi="Helvetica" w:cs="Helvetica"/>
                <w:color w:val="333333"/>
                <w:kern w:val="0"/>
                <w:sz w:val="24"/>
                <w:szCs w:val="24"/>
              </w:rPr>
            </w:pPr>
            <w:r w:rsidRPr="00E07772">
              <w:rPr>
                <w:rFonts w:ascii="Helvetica" w:eastAsia="宋体" w:hAnsi="Helvetica" w:cs="Helvetica"/>
                <w:color w:val="333333"/>
                <w:kern w:val="0"/>
                <w:sz w:val="24"/>
                <w:szCs w:val="24"/>
              </w:rPr>
              <w:t>INGREDIENTS</w:t>
            </w:r>
          </w:p>
        </w:tc>
        <w:tc>
          <w:tcPr>
            <w:tcW w:w="645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C9FC495" w14:textId="77777777" w:rsidR="00E07772" w:rsidRPr="00E07772" w:rsidRDefault="00E07772" w:rsidP="00E07772">
            <w:pPr>
              <w:widowControl/>
              <w:jc w:val="left"/>
              <w:rPr>
                <w:rFonts w:ascii="Helvetica" w:eastAsia="宋体" w:hAnsi="Helvetica" w:cs="Helvetica"/>
                <w:color w:val="333333"/>
                <w:kern w:val="0"/>
                <w:sz w:val="24"/>
                <w:szCs w:val="24"/>
              </w:rPr>
            </w:pPr>
            <w:r w:rsidRPr="00E07772">
              <w:rPr>
                <w:rFonts w:ascii="Helvetica" w:eastAsia="宋体" w:hAnsi="Helvetica" w:cs="Helvetica"/>
                <w:color w:val="333333"/>
                <w:kern w:val="0"/>
                <w:sz w:val="24"/>
                <w:szCs w:val="24"/>
              </w:rPr>
              <w:t>Mushroom, water, salt, citric acid, SO2</w:t>
            </w:r>
          </w:p>
        </w:tc>
      </w:tr>
      <w:tr w:rsidR="00E07772" w:rsidRPr="00E07772" w14:paraId="5667328D" w14:textId="77777777" w:rsidTr="000D40A4">
        <w:trPr>
          <w:trHeight w:val="264"/>
        </w:trPr>
        <w:tc>
          <w:tcPr>
            <w:tcW w:w="1656"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FB9C8F9" w14:textId="77777777" w:rsidR="00E07772" w:rsidRPr="00E07772" w:rsidRDefault="00E07772" w:rsidP="00E07772">
            <w:pPr>
              <w:widowControl/>
              <w:jc w:val="left"/>
              <w:rPr>
                <w:rFonts w:ascii="Helvetica" w:eastAsia="宋体" w:hAnsi="Helvetica" w:cs="Helvetica"/>
                <w:color w:val="333333"/>
                <w:kern w:val="0"/>
                <w:sz w:val="24"/>
                <w:szCs w:val="24"/>
              </w:rPr>
            </w:pPr>
            <w:r w:rsidRPr="00E07772">
              <w:rPr>
                <w:rFonts w:ascii="Helvetica" w:eastAsia="宋体" w:hAnsi="Helvetica" w:cs="Helvetica"/>
                <w:color w:val="333333"/>
                <w:kern w:val="0"/>
                <w:sz w:val="24"/>
                <w:szCs w:val="24"/>
              </w:rPr>
              <w:t>Color</w:t>
            </w:r>
          </w:p>
        </w:tc>
        <w:tc>
          <w:tcPr>
            <w:tcW w:w="645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55FC721" w14:textId="77777777" w:rsidR="00E07772" w:rsidRPr="00E07772" w:rsidRDefault="00E07772" w:rsidP="00E07772">
            <w:pPr>
              <w:widowControl/>
              <w:jc w:val="left"/>
              <w:rPr>
                <w:rFonts w:ascii="Helvetica" w:eastAsia="宋体" w:hAnsi="Helvetica" w:cs="Helvetica"/>
                <w:color w:val="333333"/>
                <w:kern w:val="0"/>
                <w:sz w:val="24"/>
                <w:szCs w:val="24"/>
              </w:rPr>
            </w:pPr>
            <w:r w:rsidRPr="00E07772">
              <w:rPr>
                <w:rFonts w:ascii="Helvetica" w:eastAsia="宋体" w:hAnsi="Helvetica" w:cs="Helvetica"/>
                <w:color w:val="333333"/>
                <w:kern w:val="0"/>
                <w:sz w:val="24"/>
                <w:szCs w:val="24"/>
              </w:rPr>
              <w:t>Pale yellow color with light brown slats</w:t>
            </w:r>
          </w:p>
        </w:tc>
      </w:tr>
      <w:tr w:rsidR="00E07772" w:rsidRPr="00E07772" w14:paraId="150E38C4" w14:textId="77777777" w:rsidTr="000D40A4">
        <w:trPr>
          <w:trHeight w:val="274"/>
        </w:trPr>
        <w:tc>
          <w:tcPr>
            <w:tcW w:w="1656"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00B24D6" w14:textId="77777777" w:rsidR="00E07772" w:rsidRPr="00E07772" w:rsidRDefault="00E07772" w:rsidP="00E07772">
            <w:pPr>
              <w:widowControl/>
              <w:jc w:val="left"/>
              <w:rPr>
                <w:rFonts w:ascii="Helvetica" w:eastAsia="宋体" w:hAnsi="Helvetica" w:cs="Helvetica"/>
                <w:color w:val="333333"/>
                <w:kern w:val="0"/>
                <w:sz w:val="24"/>
                <w:szCs w:val="24"/>
              </w:rPr>
            </w:pPr>
            <w:r w:rsidRPr="00E07772">
              <w:rPr>
                <w:rFonts w:ascii="Helvetica" w:eastAsia="宋体" w:hAnsi="Helvetica" w:cs="Helvetica"/>
                <w:color w:val="333333"/>
                <w:kern w:val="0"/>
                <w:sz w:val="24"/>
                <w:szCs w:val="24"/>
              </w:rPr>
              <w:t>PPM</w:t>
            </w:r>
          </w:p>
        </w:tc>
        <w:tc>
          <w:tcPr>
            <w:tcW w:w="645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69108DF" w14:textId="434128A5" w:rsidR="00E07772" w:rsidRPr="00E07772" w:rsidRDefault="007B1379" w:rsidP="00E07772">
            <w:pPr>
              <w:widowControl/>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w:t>
            </w:r>
            <w:r w:rsidR="00E07772" w:rsidRPr="00E07772">
              <w:rPr>
                <w:rFonts w:ascii="Helvetica" w:eastAsia="宋体" w:hAnsi="Helvetica" w:cs="Helvetica"/>
                <w:color w:val="333333"/>
                <w:kern w:val="0"/>
                <w:sz w:val="24"/>
                <w:szCs w:val="24"/>
              </w:rPr>
              <w:t xml:space="preserve"> 1500</w:t>
            </w:r>
          </w:p>
        </w:tc>
      </w:tr>
    </w:tbl>
    <w:p w14:paraId="7521B556" w14:textId="79A46B2C" w:rsidR="00E07772" w:rsidRDefault="00F32853">
      <w:pPr>
        <w:rPr>
          <w:b/>
          <w:bCs/>
          <w:sz w:val="24"/>
          <w:szCs w:val="28"/>
        </w:rPr>
      </w:pPr>
      <w:r>
        <w:rPr>
          <w:rFonts w:hint="eastAsia"/>
          <w:b/>
          <w:bCs/>
          <w:sz w:val="24"/>
          <w:szCs w:val="28"/>
        </w:rPr>
        <w:t>Our</w:t>
      </w:r>
      <w:r>
        <w:rPr>
          <w:b/>
          <w:bCs/>
          <w:sz w:val="24"/>
          <w:szCs w:val="28"/>
        </w:rPr>
        <w:t xml:space="preserve"> </w:t>
      </w:r>
      <w:r>
        <w:rPr>
          <w:rFonts w:hint="eastAsia"/>
          <w:b/>
          <w:bCs/>
          <w:sz w:val="24"/>
          <w:szCs w:val="28"/>
        </w:rPr>
        <w:t>factory</w:t>
      </w:r>
    </w:p>
    <w:p w14:paraId="33B05D30" w14:textId="110A7617" w:rsidR="00F32853" w:rsidRDefault="00F32853">
      <w:pPr>
        <w:rPr>
          <w:b/>
          <w:bCs/>
          <w:sz w:val="24"/>
          <w:szCs w:val="28"/>
        </w:rPr>
      </w:pPr>
      <w:r>
        <w:rPr>
          <w:b/>
          <w:bCs/>
          <w:noProof/>
          <w:sz w:val="24"/>
          <w:szCs w:val="28"/>
        </w:rPr>
        <w:drawing>
          <wp:inline distT="0" distB="0" distL="0" distR="0" wp14:anchorId="5555FFD8" wp14:editId="2BB9F467">
            <wp:extent cx="4543425" cy="3171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3c8f30-cd9a-4e64-a6a6-bbb619855f24.jpg"/>
                    <pic:cNvPicPr/>
                  </pic:nvPicPr>
                  <pic:blipFill>
                    <a:blip r:embed="rId6">
                      <a:extLst>
                        <a:ext uri="{28A0092B-C50C-407E-A947-70E740481C1C}">
                          <a14:useLocalDpi xmlns:a14="http://schemas.microsoft.com/office/drawing/2010/main" val="0"/>
                        </a:ext>
                      </a:extLst>
                    </a:blip>
                    <a:stretch>
                      <a:fillRect/>
                    </a:stretch>
                  </pic:blipFill>
                  <pic:spPr>
                    <a:xfrm>
                      <a:off x="0" y="0"/>
                      <a:ext cx="4543425" cy="3171825"/>
                    </a:xfrm>
                    <a:prstGeom prst="rect">
                      <a:avLst/>
                    </a:prstGeom>
                  </pic:spPr>
                </pic:pic>
              </a:graphicData>
            </a:graphic>
          </wp:inline>
        </w:drawing>
      </w:r>
      <w:r>
        <w:rPr>
          <w:b/>
          <w:bCs/>
          <w:noProof/>
          <w:sz w:val="24"/>
          <w:szCs w:val="28"/>
        </w:rPr>
        <w:lastRenderedPageBreak/>
        <w:drawing>
          <wp:inline distT="0" distB="0" distL="0" distR="0" wp14:anchorId="15F26008" wp14:editId="4C2D8A23">
            <wp:extent cx="5274310" cy="703262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11131054366173256.jpg"/>
                    <pic:cNvPicPr/>
                  </pic:nvPicPr>
                  <pic:blipFill>
                    <a:blip r:embed="rId7">
                      <a:extLst>
                        <a:ext uri="{28A0092B-C50C-407E-A947-70E740481C1C}">
                          <a14:useLocalDpi xmlns:a14="http://schemas.microsoft.com/office/drawing/2010/main" val="0"/>
                        </a:ext>
                      </a:extLst>
                    </a:blip>
                    <a:stretch>
                      <a:fillRect/>
                    </a:stretch>
                  </pic:blipFill>
                  <pic:spPr>
                    <a:xfrm>
                      <a:off x="0" y="0"/>
                      <a:ext cx="5274310" cy="7032625"/>
                    </a:xfrm>
                    <a:prstGeom prst="rect">
                      <a:avLst/>
                    </a:prstGeom>
                  </pic:spPr>
                </pic:pic>
              </a:graphicData>
            </a:graphic>
          </wp:inline>
        </w:drawing>
      </w:r>
    </w:p>
    <w:p w14:paraId="59610D59" w14:textId="7B49E3A0" w:rsidR="00B0748A" w:rsidRDefault="00B0748A">
      <w:pPr>
        <w:rPr>
          <w:b/>
          <w:bCs/>
          <w:sz w:val="24"/>
          <w:szCs w:val="28"/>
        </w:rPr>
      </w:pPr>
    </w:p>
    <w:p w14:paraId="6A40828A" w14:textId="77777777" w:rsidR="00B0748A" w:rsidRDefault="00B0748A" w:rsidP="00B0748A">
      <w:pPr>
        <w:widowControl/>
        <w:shd w:val="clear" w:color="auto" w:fill="FFFFFF"/>
        <w:jc w:val="left"/>
        <w:rPr>
          <w:rFonts w:ascii="Arial" w:eastAsia="宋体" w:hAnsi="Arial" w:cs="Arial"/>
          <w:color w:val="333333"/>
          <w:kern w:val="0"/>
          <w:sz w:val="23"/>
          <w:szCs w:val="23"/>
        </w:rPr>
      </w:pPr>
      <w:r>
        <w:rPr>
          <w:rFonts w:ascii="Arial" w:eastAsia="宋体" w:hAnsi="Arial" w:cs="Arial"/>
          <w:b/>
          <w:bCs/>
          <w:kern w:val="0"/>
          <w:sz w:val="24"/>
          <w:szCs w:val="24"/>
        </w:rPr>
        <w:t>Way to eat</w:t>
      </w:r>
    </w:p>
    <w:p w14:paraId="47DCE82F" w14:textId="77777777" w:rsidR="00B0748A" w:rsidRDefault="00B0748A" w:rsidP="00B0748A">
      <w:pPr>
        <w:widowControl/>
        <w:shd w:val="clear" w:color="auto" w:fill="FFFFFF"/>
        <w:jc w:val="left"/>
        <w:rPr>
          <w:rFonts w:ascii="Arial" w:eastAsia="宋体" w:hAnsi="Arial" w:cs="Arial"/>
          <w:color w:val="333333"/>
          <w:kern w:val="0"/>
          <w:sz w:val="23"/>
          <w:szCs w:val="23"/>
        </w:rPr>
      </w:pPr>
      <w:r>
        <w:rPr>
          <w:rFonts w:ascii="Arial" w:eastAsia="宋体" w:hAnsi="Arial" w:cs="Arial"/>
          <w:color w:val="000000"/>
          <w:kern w:val="0"/>
          <w:sz w:val="20"/>
          <w:szCs w:val="20"/>
        </w:rPr>
        <w:t>Our products are precooked and ready to eat. No matter </w:t>
      </w:r>
      <w:r>
        <w:rPr>
          <w:rFonts w:ascii="Arial" w:eastAsia="宋体" w:hAnsi="Arial" w:cs="Arial"/>
          <w:b/>
          <w:bCs/>
          <w:color w:val="000000"/>
          <w:kern w:val="0"/>
          <w:sz w:val="20"/>
          <w:szCs w:val="20"/>
        </w:rPr>
        <w:t>in restaurant </w:t>
      </w:r>
      <w:r>
        <w:rPr>
          <w:rFonts w:ascii="Arial" w:eastAsia="宋体" w:hAnsi="Arial" w:cs="Arial"/>
          <w:color w:val="000000"/>
          <w:kern w:val="0"/>
          <w:sz w:val="20"/>
          <w:szCs w:val="20"/>
        </w:rPr>
        <w:t>or your </w:t>
      </w:r>
      <w:r>
        <w:rPr>
          <w:rFonts w:ascii="Arial" w:eastAsia="宋体" w:hAnsi="Arial" w:cs="Arial"/>
          <w:b/>
          <w:bCs/>
          <w:color w:val="000000"/>
          <w:kern w:val="0"/>
          <w:sz w:val="20"/>
          <w:szCs w:val="20"/>
        </w:rPr>
        <w:t>own home</w:t>
      </w:r>
      <w:r>
        <w:rPr>
          <w:rFonts w:ascii="Arial" w:eastAsia="宋体" w:hAnsi="Arial" w:cs="Arial"/>
          <w:color w:val="000000"/>
          <w:kern w:val="0"/>
          <w:sz w:val="20"/>
          <w:szCs w:val="20"/>
        </w:rPr>
        <w:t>, there are several ways to eat:</w:t>
      </w:r>
    </w:p>
    <w:p w14:paraId="00C43D2D" w14:textId="77777777" w:rsidR="00B0748A" w:rsidRDefault="00B0748A" w:rsidP="00B0748A">
      <w:pPr>
        <w:widowControl/>
        <w:shd w:val="clear" w:color="auto" w:fill="FFFFFF"/>
        <w:jc w:val="left"/>
        <w:rPr>
          <w:rFonts w:ascii="Arial" w:eastAsia="宋体" w:hAnsi="Arial" w:cs="Arial"/>
          <w:color w:val="333333"/>
          <w:kern w:val="0"/>
          <w:sz w:val="23"/>
          <w:szCs w:val="23"/>
        </w:rPr>
      </w:pPr>
      <w:r>
        <w:rPr>
          <w:rFonts w:ascii="Arial" w:eastAsia="宋体" w:hAnsi="Arial" w:cs="Arial"/>
          <w:color w:val="000000"/>
          <w:kern w:val="0"/>
          <w:sz w:val="20"/>
          <w:szCs w:val="20"/>
        </w:rPr>
        <w:t>1)eat directly from the bag.</w:t>
      </w:r>
    </w:p>
    <w:p w14:paraId="036BA29F" w14:textId="77777777" w:rsidR="00B0748A" w:rsidRDefault="00B0748A" w:rsidP="00B0748A">
      <w:pPr>
        <w:widowControl/>
        <w:shd w:val="clear" w:color="auto" w:fill="FFFFFF"/>
        <w:jc w:val="left"/>
        <w:rPr>
          <w:rFonts w:ascii="Arial" w:eastAsia="宋体" w:hAnsi="Arial" w:cs="Arial"/>
          <w:color w:val="333333"/>
          <w:kern w:val="0"/>
          <w:sz w:val="23"/>
          <w:szCs w:val="23"/>
        </w:rPr>
      </w:pPr>
      <w:r>
        <w:rPr>
          <w:rFonts w:ascii="Arial" w:eastAsia="宋体" w:hAnsi="Arial" w:cs="Arial"/>
          <w:color w:val="000000"/>
          <w:kern w:val="0"/>
          <w:sz w:val="20"/>
          <w:szCs w:val="20"/>
        </w:rPr>
        <w:t>2)make soup</w:t>
      </w:r>
    </w:p>
    <w:p w14:paraId="534A54E0" w14:textId="77777777" w:rsidR="00B0748A" w:rsidRDefault="00B0748A" w:rsidP="00B0748A">
      <w:pPr>
        <w:widowControl/>
        <w:shd w:val="clear" w:color="auto" w:fill="FFFFFF"/>
        <w:jc w:val="left"/>
        <w:rPr>
          <w:rFonts w:ascii="Arial" w:eastAsia="宋体" w:hAnsi="Arial" w:cs="Arial"/>
          <w:color w:val="333333"/>
          <w:kern w:val="0"/>
          <w:sz w:val="23"/>
          <w:szCs w:val="23"/>
        </w:rPr>
      </w:pPr>
      <w:r>
        <w:rPr>
          <w:rFonts w:ascii="Arial" w:eastAsia="宋体" w:hAnsi="Arial" w:cs="Arial"/>
          <w:color w:val="000000"/>
          <w:kern w:val="0"/>
          <w:sz w:val="20"/>
          <w:szCs w:val="20"/>
        </w:rPr>
        <w:t>3)cook dishes with meat or other vegetables.</w:t>
      </w:r>
    </w:p>
    <w:p w14:paraId="65A6F3AA" w14:textId="77777777" w:rsidR="00B0748A" w:rsidRDefault="00B0748A" w:rsidP="00B0748A">
      <w:pPr>
        <w:widowControl/>
        <w:shd w:val="clear" w:color="auto" w:fill="FFFFFF"/>
        <w:jc w:val="left"/>
        <w:rPr>
          <w:rFonts w:ascii="Arial" w:eastAsia="宋体" w:hAnsi="Arial" w:cs="Arial"/>
          <w:color w:val="333333"/>
          <w:kern w:val="0"/>
          <w:szCs w:val="21"/>
        </w:rPr>
      </w:pPr>
      <w:r>
        <w:rPr>
          <w:rFonts w:ascii="Arial" w:eastAsia="宋体" w:hAnsi="Arial" w:cs="Arial"/>
          <w:color w:val="000000"/>
          <w:kern w:val="0"/>
          <w:szCs w:val="21"/>
        </w:rPr>
        <w:lastRenderedPageBreak/>
        <w:t>4)make salad</w:t>
      </w:r>
    </w:p>
    <w:p w14:paraId="1AC9F199" w14:textId="77777777" w:rsidR="00B0748A" w:rsidRDefault="00B0748A" w:rsidP="00B0748A">
      <w:pPr>
        <w:pStyle w:val="a7"/>
        <w:shd w:val="clear" w:color="auto" w:fill="FFFFFF"/>
        <w:spacing w:before="0" w:beforeAutospacing="0" w:after="0" w:afterAutospacing="0"/>
        <w:rPr>
          <w:rFonts w:ascii="Helvetica" w:hAnsi="Helvetica" w:cs="Helvetica"/>
          <w:color w:val="333333"/>
        </w:rPr>
      </w:pPr>
      <w:r>
        <w:rPr>
          <w:rStyle w:val="a8"/>
          <w:rFonts w:ascii="Helvetica" w:hAnsi="Helvetica" w:cs="Helvetica"/>
          <w:color w:val="333333"/>
        </w:rPr>
        <w:t>Our Advantage:</w:t>
      </w:r>
    </w:p>
    <w:p w14:paraId="50464523" w14:textId="77777777" w:rsidR="00B0748A" w:rsidRDefault="00B0748A" w:rsidP="00B0748A">
      <w:pPr>
        <w:pStyle w:val="a7"/>
        <w:shd w:val="clear" w:color="auto" w:fill="FFFFFF"/>
        <w:spacing w:before="0" w:beforeAutospacing="0" w:after="0" w:afterAutospacing="0"/>
        <w:rPr>
          <w:rFonts w:ascii="Helvetica" w:hAnsi="Helvetica" w:cs="Helvetica"/>
          <w:color w:val="333333"/>
        </w:rPr>
      </w:pPr>
      <w:r>
        <w:rPr>
          <w:rFonts w:ascii="Helvetica" w:hAnsi="Helvetica" w:cs="Helvetica"/>
          <w:color w:val="333333"/>
        </w:rPr>
        <w:t>Our mushrooms have high quality and accord with international food standards. It is delicious, healthy and safe.</w:t>
      </w:r>
    </w:p>
    <w:p w14:paraId="32D71F4A" w14:textId="77777777" w:rsidR="00B0748A" w:rsidRDefault="00B0748A" w:rsidP="00B0748A">
      <w:pPr>
        <w:pStyle w:val="a7"/>
        <w:shd w:val="clear" w:color="auto" w:fill="FFFFFF"/>
        <w:spacing w:before="0" w:beforeAutospacing="0" w:after="0" w:afterAutospacing="0"/>
        <w:rPr>
          <w:rFonts w:ascii="Helvetica" w:hAnsi="Helvetica" w:cs="Helvetica"/>
          <w:color w:val="333333"/>
        </w:rPr>
      </w:pPr>
      <w:r>
        <w:rPr>
          <w:rFonts w:ascii="Helvetica" w:hAnsi="Helvetica" w:cs="Helvetica"/>
          <w:color w:val="333333"/>
        </w:rPr>
        <w:t xml:space="preserve">Mushrooms contain more than 30% protein, which is much higher than common fruits and vegetables. They also contain vitamins, moderate calcium, iron and other minerals. Also, they contain eight kinds of amino acids, which are essential, but cannot be formed in human body. </w:t>
      </w:r>
    </w:p>
    <w:p w14:paraId="01D82FFB" w14:textId="77777777" w:rsidR="00B0748A" w:rsidRDefault="00B0748A" w:rsidP="00B0748A">
      <w:pPr>
        <w:pStyle w:val="a7"/>
        <w:shd w:val="clear" w:color="auto" w:fill="FFFFFF"/>
        <w:spacing w:before="0" w:beforeAutospacing="0" w:after="0" w:afterAutospacing="0"/>
        <w:rPr>
          <w:rFonts w:ascii="Helvetica" w:hAnsi="Helvetica" w:cs="Helvetica"/>
          <w:color w:val="333333"/>
        </w:rPr>
      </w:pPr>
      <w:r>
        <w:rPr>
          <w:rFonts w:ascii="Helvetica" w:hAnsi="Helvetica" w:cs="Helvetica"/>
          <w:color w:val="333333"/>
        </w:rPr>
        <w:t>Therefore, it enables people to enhance the immune system. </w:t>
      </w:r>
    </w:p>
    <w:p w14:paraId="5CAE583A" w14:textId="77777777" w:rsidR="00B0748A" w:rsidRPr="00B0748A" w:rsidRDefault="00B0748A">
      <w:pPr>
        <w:rPr>
          <w:rFonts w:hint="eastAsia"/>
          <w:b/>
          <w:bCs/>
          <w:sz w:val="24"/>
          <w:szCs w:val="28"/>
        </w:rPr>
      </w:pPr>
    </w:p>
    <w:sectPr w:rsidR="00B0748A" w:rsidRPr="00B07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896F8" w14:textId="77777777" w:rsidR="00083716" w:rsidRDefault="00083716" w:rsidP="00E07772">
      <w:r>
        <w:separator/>
      </w:r>
    </w:p>
  </w:endnote>
  <w:endnote w:type="continuationSeparator" w:id="0">
    <w:p w14:paraId="0E39F5E1" w14:textId="77777777" w:rsidR="00083716" w:rsidRDefault="00083716" w:rsidP="00E0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3B300" w14:textId="77777777" w:rsidR="00083716" w:rsidRDefault="00083716" w:rsidP="00E07772">
      <w:r>
        <w:separator/>
      </w:r>
    </w:p>
  </w:footnote>
  <w:footnote w:type="continuationSeparator" w:id="0">
    <w:p w14:paraId="7735263E" w14:textId="77777777" w:rsidR="00083716" w:rsidRDefault="00083716" w:rsidP="00E07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A1"/>
    <w:rsid w:val="000505A1"/>
    <w:rsid w:val="000771AD"/>
    <w:rsid w:val="00083716"/>
    <w:rsid w:val="000D40A4"/>
    <w:rsid w:val="0024112A"/>
    <w:rsid w:val="00384859"/>
    <w:rsid w:val="00621676"/>
    <w:rsid w:val="00684B4D"/>
    <w:rsid w:val="006902A6"/>
    <w:rsid w:val="007B1379"/>
    <w:rsid w:val="00890719"/>
    <w:rsid w:val="008A5EB7"/>
    <w:rsid w:val="00A95A84"/>
    <w:rsid w:val="00B0748A"/>
    <w:rsid w:val="00B90069"/>
    <w:rsid w:val="00E03F4D"/>
    <w:rsid w:val="00E07772"/>
    <w:rsid w:val="00F3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C63F5"/>
  <w15:chartTrackingRefBased/>
  <w15:docId w15:val="{A4ECE4F8-7711-4E9E-8033-893FE896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7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7772"/>
    <w:rPr>
      <w:sz w:val="18"/>
      <w:szCs w:val="18"/>
    </w:rPr>
  </w:style>
  <w:style w:type="paragraph" w:styleId="a5">
    <w:name w:val="footer"/>
    <w:basedOn w:val="a"/>
    <w:link w:val="a6"/>
    <w:uiPriority w:val="99"/>
    <w:unhideWhenUsed/>
    <w:rsid w:val="00E07772"/>
    <w:pPr>
      <w:tabs>
        <w:tab w:val="center" w:pos="4153"/>
        <w:tab w:val="right" w:pos="8306"/>
      </w:tabs>
      <w:snapToGrid w:val="0"/>
      <w:jc w:val="left"/>
    </w:pPr>
    <w:rPr>
      <w:sz w:val="18"/>
      <w:szCs w:val="18"/>
    </w:rPr>
  </w:style>
  <w:style w:type="character" w:customStyle="1" w:styleId="a6">
    <w:name w:val="页脚 字符"/>
    <w:basedOn w:val="a0"/>
    <w:link w:val="a5"/>
    <w:uiPriority w:val="99"/>
    <w:rsid w:val="00E07772"/>
    <w:rPr>
      <w:sz w:val="18"/>
      <w:szCs w:val="18"/>
    </w:rPr>
  </w:style>
  <w:style w:type="paragraph" w:styleId="a7">
    <w:name w:val="Normal (Web)"/>
    <w:basedOn w:val="a"/>
    <w:uiPriority w:val="99"/>
    <w:semiHidden/>
    <w:unhideWhenUsed/>
    <w:rsid w:val="00B0748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07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387645">
      <w:bodyDiv w:val="1"/>
      <w:marLeft w:val="0"/>
      <w:marRight w:val="0"/>
      <w:marTop w:val="0"/>
      <w:marBottom w:val="0"/>
      <w:divBdr>
        <w:top w:val="none" w:sz="0" w:space="0" w:color="auto"/>
        <w:left w:val="none" w:sz="0" w:space="0" w:color="auto"/>
        <w:bottom w:val="none" w:sz="0" w:space="0" w:color="auto"/>
        <w:right w:val="none" w:sz="0" w:space="0" w:color="auto"/>
      </w:divBdr>
    </w:div>
    <w:div w:id="1473670599">
      <w:bodyDiv w:val="1"/>
      <w:marLeft w:val="0"/>
      <w:marRight w:val="0"/>
      <w:marTop w:val="0"/>
      <w:marBottom w:val="0"/>
      <w:divBdr>
        <w:top w:val="none" w:sz="0" w:space="0" w:color="auto"/>
        <w:left w:val="none" w:sz="0" w:space="0" w:color="auto"/>
        <w:bottom w:val="none" w:sz="0" w:space="0" w:color="auto"/>
        <w:right w:val="none" w:sz="0" w:space="0" w:color="auto"/>
      </w:divBdr>
    </w:div>
    <w:div w:id="166685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 望轩</dc:creator>
  <cp:keywords/>
  <dc:description/>
  <cp:lastModifiedBy>蔡 望轩</cp:lastModifiedBy>
  <cp:revision>9</cp:revision>
  <dcterms:created xsi:type="dcterms:W3CDTF">2020-06-01T09:56:00Z</dcterms:created>
  <dcterms:modified xsi:type="dcterms:W3CDTF">2020-07-19T07:25:00Z</dcterms:modified>
</cp:coreProperties>
</file>